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C8" w:rsidRDefault="00A32CC8">
      <w:pPr>
        <w:rPr>
          <w:rFonts w:ascii="Tahoma" w:hAnsi="Tahoma" w:cs="Tahoma"/>
          <w:b/>
          <w:color w:val="141823"/>
          <w:sz w:val="32"/>
          <w:szCs w:val="32"/>
          <w:u w:val="single"/>
          <w:shd w:val="clear" w:color="auto" w:fill="FFFFFF"/>
        </w:rPr>
      </w:pPr>
    </w:p>
    <w:p w:rsidR="00A32CC8" w:rsidRPr="00A32CC8" w:rsidRDefault="00A32CC8">
      <w:pPr>
        <w:rPr>
          <w:rFonts w:ascii="Tahoma" w:hAnsi="Tahoma" w:cs="Tahoma"/>
          <w:b/>
          <w:color w:val="141823"/>
          <w:sz w:val="32"/>
          <w:szCs w:val="32"/>
          <w:shd w:val="clear" w:color="auto" w:fill="FFFFFF"/>
        </w:rPr>
      </w:pPr>
      <w:r w:rsidRPr="00A32CC8">
        <w:rPr>
          <w:rFonts w:ascii="Tahoma" w:hAnsi="Tahoma" w:cs="Tahoma"/>
          <w:b/>
          <w:noProof/>
          <w:color w:val="141823"/>
          <w:sz w:val="32"/>
          <w:szCs w:val="32"/>
          <w:shd w:val="clear" w:color="auto" w:fill="FFFFFF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76446" y="1307939"/>
            <wp:positionH relativeFrom="column">
              <wp:align>left</wp:align>
            </wp:positionH>
            <wp:positionV relativeFrom="paragraph">
              <wp:align>top</wp:align>
            </wp:positionV>
            <wp:extent cx="1252128" cy="1435261"/>
            <wp:effectExtent l="0" t="0" r="5715" b="0"/>
            <wp:wrapSquare wrapText="bothSides"/>
            <wp:docPr id="1" name="Imagen 1" descr="C:\Users\pepemorgan\Desktop\tor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emorgan\Desktop\torr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128" cy="143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BDC">
        <w:rPr>
          <w:rFonts w:ascii="Tahoma" w:hAnsi="Tahoma" w:cs="Tahoma"/>
          <w:b/>
          <w:color w:val="141823"/>
          <w:sz w:val="32"/>
          <w:szCs w:val="32"/>
          <w:shd w:val="clear" w:color="auto" w:fill="FFFFFF"/>
        </w:rPr>
        <w:t xml:space="preserve">  </w:t>
      </w:r>
      <w:r>
        <w:rPr>
          <w:rFonts w:ascii="Tahoma" w:hAnsi="Tahoma" w:cs="Tahoma"/>
          <w:b/>
          <w:color w:val="141823"/>
          <w:sz w:val="32"/>
          <w:szCs w:val="32"/>
          <w:shd w:val="clear" w:color="auto" w:fill="FFFFFF"/>
        </w:rPr>
        <w:t xml:space="preserve">  </w:t>
      </w:r>
      <w:r w:rsidR="00E72BDC">
        <w:rPr>
          <w:rFonts w:ascii="Tahoma" w:hAnsi="Tahoma" w:cs="Tahoma"/>
          <w:b/>
          <w:color w:val="141823"/>
          <w:sz w:val="32"/>
          <w:szCs w:val="32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141823"/>
          <w:sz w:val="32"/>
          <w:szCs w:val="32"/>
          <w:shd w:val="clear" w:color="auto" w:fill="FFFFFF"/>
        </w:rPr>
        <w:t xml:space="preserve"> </w:t>
      </w:r>
      <w:r w:rsidRPr="00A32CC8">
        <w:rPr>
          <w:rFonts w:ascii="Tahoma" w:hAnsi="Tahoma" w:cs="Tahoma"/>
          <w:b/>
          <w:noProof/>
          <w:color w:val="141823"/>
          <w:sz w:val="32"/>
          <w:szCs w:val="32"/>
          <w:shd w:val="clear" w:color="auto" w:fill="FFFFFF"/>
          <w:lang w:eastAsia="es-ES"/>
        </w:rPr>
        <w:drawing>
          <wp:inline distT="0" distB="0" distL="0" distR="0" wp14:anchorId="64033D6A" wp14:editId="6B57E5A5">
            <wp:extent cx="1701479" cy="1317015"/>
            <wp:effectExtent l="0" t="0" r="0" b="0"/>
            <wp:docPr id="4" name="Imagen 4" descr="C:\Users\pepemorgan\Desktop\ACA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pemorgan\Desktop\ACADEM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16" cy="133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BDC">
        <w:rPr>
          <w:rFonts w:ascii="Tahoma" w:hAnsi="Tahoma" w:cs="Tahoma"/>
          <w:b/>
          <w:color w:val="141823"/>
          <w:sz w:val="32"/>
          <w:szCs w:val="32"/>
          <w:shd w:val="clear" w:color="auto" w:fill="FFFFFF"/>
        </w:rPr>
        <w:t xml:space="preserve">    </w:t>
      </w:r>
      <w:r w:rsidR="00E72BDC">
        <w:rPr>
          <w:rFonts w:ascii="Tahoma" w:hAnsi="Tahoma" w:cs="Tahoma"/>
          <w:b/>
          <w:noProof/>
          <w:color w:val="141823"/>
          <w:sz w:val="32"/>
          <w:szCs w:val="32"/>
          <w:shd w:val="clear" w:color="auto" w:fill="FFFFFF"/>
          <w:lang w:eastAsia="es-ES"/>
        </w:rPr>
        <w:drawing>
          <wp:inline distT="0" distB="0" distL="0" distR="0" wp14:anchorId="62EB5EE1" wp14:editId="7AA3C0B7">
            <wp:extent cx="1619243" cy="1052830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rrito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16" cy="124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CC8">
        <w:rPr>
          <w:rFonts w:ascii="Tahoma" w:hAnsi="Tahoma" w:cs="Tahoma"/>
          <w:b/>
          <w:color w:val="141823"/>
          <w:sz w:val="32"/>
          <w:szCs w:val="32"/>
          <w:shd w:val="clear" w:color="auto" w:fill="FFFFFF"/>
        </w:rPr>
        <w:br w:type="textWrapping" w:clear="all"/>
      </w:r>
    </w:p>
    <w:p w:rsidR="00A32CC8" w:rsidRDefault="00A32CC8">
      <w:pPr>
        <w:rPr>
          <w:rFonts w:ascii="Tahoma" w:hAnsi="Tahoma" w:cs="Tahoma"/>
          <w:b/>
          <w:color w:val="141823"/>
          <w:sz w:val="32"/>
          <w:szCs w:val="32"/>
          <w:u w:val="single"/>
          <w:shd w:val="clear" w:color="auto" w:fill="FFFFFF"/>
        </w:rPr>
      </w:pPr>
    </w:p>
    <w:p w:rsidR="00A32CC8" w:rsidRDefault="00FA1D95">
      <w:pPr>
        <w:rPr>
          <w:rFonts w:ascii="Tahoma" w:hAnsi="Tahoma" w:cs="Tahoma"/>
          <w:color w:val="141823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141823"/>
          <w:sz w:val="32"/>
          <w:szCs w:val="32"/>
          <w:u w:val="single"/>
          <w:shd w:val="clear" w:color="auto" w:fill="FFFFFF"/>
        </w:rPr>
        <w:t>BASES IV</w:t>
      </w:r>
      <w:r w:rsidR="00615438" w:rsidRPr="00615438">
        <w:rPr>
          <w:rFonts w:ascii="Tahoma" w:hAnsi="Tahoma" w:cs="Tahoma"/>
          <w:b/>
          <w:color w:val="141823"/>
          <w:sz w:val="32"/>
          <w:szCs w:val="32"/>
          <w:u w:val="single"/>
          <w:shd w:val="clear" w:color="auto" w:fill="FFFFFF"/>
        </w:rPr>
        <w:t xml:space="preserve"> CONCURSO N</w:t>
      </w:r>
      <w:r>
        <w:rPr>
          <w:rFonts w:ascii="Tahoma" w:hAnsi="Tahoma" w:cs="Tahoma"/>
          <w:b/>
          <w:color w:val="141823"/>
          <w:sz w:val="32"/>
          <w:szCs w:val="32"/>
          <w:u w:val="single"/>
          <w:shd w:val="clear" w:color="auto" w:fill="FFFFFF"/>
        </w:rPr>
        <w:t>ACIONAL DE TORRIJAS DE LEÓN 2016</w:t>
      </w:r>
      <w:r w:rsidR="00615438">
        <w:rPr>
          <w:rFonts w:ascii="Tahoma" w:hAnsi="Tahoma" w:cs="Tahoma"/>
          <w:color w:val="141823"/>
          <w:sz w:val="20"/>
          <w:szCs w:val="20"/>
        </w:rPr>
        <w:br/>
      </w:r>
      <w:r w:rsidR="00615438">
        <w:rPr>
          <w:rFonts w:ascii="Tahoma" w:hAnsi="Tahoma" w:cs="Tahoma"/>
          <w:color w:val="141823"/>
          <w:sz w:val="20"/>
          <w:szCs w:val="20"/>
        </w:rPr>
        <w:br/>
      </w:r>
      <w:r w:rsidR="00615438"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Un año más la Academia Leonesa de Gastronomía celebra su </w:t>
      </w:r>
      <w:r>
        <w:rPr>
          <w:rFonts w:ascii="Tahoma" w:hAnsi="Tahoma" w:cs="Tahoma"/>
          <w:color w:val="141823"/>
          <w:sz w:val="24"/>
          <w:szCs w:val="24"/>
          <w:shd w:val="clear" w:color="auto" w:fill="FFFFFF"/>
        </w:rPr>
        <w:t>IV</w:t>
      </w:r>
      <w:r w:rsidR="00615438"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CONCURSO NACIONAL DE TORRIJAS DE LEÓN.</w:t>
      </w:r>
      <w:r w:rsidR="00615438">
        <w:rPr>
          <w:rFonts w:ascii="Tahoma" w:hAnsi="Tahoma" w:cs="Tahoma"/>
          <w:color w:val="141823"/>
          <w:sz w:val="20"/>
          <w:szCs w:val="20"/>
        </w:rPr>
        <w:br/>
      </w:r>
      <w:r w:rsidR="00615438">
        <w:rPr>
          <w:rFonts w:ascii="Tahoma" w:hAnsi="Tahoma" w:cs="Tahoma"/>
          <w:color w:val="141823"/>
          <w:sz w:val="20"/>
          <w:szCs w:val="20"/>
        </w:rPr>
        <w:br/>
      </w:r>
      <w:r w:rsidR="00615438"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t>A continuación pasamos a detallar las bases.</w:t>
      </w:r>
      <w:r w:rsidR="00615438" w:rsidRPr="00A24418">
        <w:rPr>
          <w:rStyle w:val="apple-converted-space"/>
          <w:rFonts w:ascii="Tahoma" w:hAnsi="Tahoma" w:cs="Tahoma"/>
          <w:color w:val="141823"/>
          <w:sz w:val="24"/>
          <w:szCs w:val="24"/>
          <w:shd w:val="clear" w:color="auto" w:fill="FFFFFF"/>
        </w:rPr>
        <w:t> </w:t>
      </w:r>
      <w:r w:rsidR="00615438" w:rsidRPr="00A24418">
        <w:rPr>
          <w:rFonts w:ascii="Tahoma" w:hAnsi="Tahoma" w:cs="Tahoma"/>
          <w:color w:val="141823"/>
          <w:sz w:val="24"/>
          <w:szCs w:val="24"/>
        </w:rPr>
        <w:br/>
      </w:r>
      <w:r w:rsidR="00615438" w:rsidRPr="00A24418">
        <w:rPr>
          <w:rFonts w:ascii="Tahoma" w:hAnsi="Tahoma" w:cs="Tahoma"/>
          <w:color w:val="141823"/>
          <w:sz w:val="24"/>
          <w:szCs w:val="24"/>
        </w:rPr>
        <w:br/>
      </w:r>
      <w:r w:rsidR="00615438" w:rsidRPr="00E72BDC">
        <w:rPr>
          <w:rFonts w:ascii="Tahoma" w:hAnsi="Tahoma" w:cs="Tahoma"/>
          <w:b/>
          <w:color w:val="141823"/>
          <w:sz w:val="24"/>
          <w:szCs w:val="24"/>
          <w:shd w:val="clear" w:color="auto" w:fill="FFFFFF"/>
        </w:rPr>
        <w:t>CATEGORIAS:</w:t>
      </w:r>
    </w:p>
    <w:p w:rsidR="00A24418" w:rsidRDefault="00615438">
      <w:pPr>
        <w:rPr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Fonts w:ascii="Tahoma" w:hAnsi="Tahoma" w:cs="Tahoma"/>
          <w:color w:val="141823"/>
          <w:sz w:val="24"/>
          <w:szCs w:val="24"/>
        </w:rPr>
        <w:br/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t>Al igual que en anteriores ediciones, se repiten las tres categorías: Torrija tradicional, Torrija salada y Torrija innovadora.</w:t>
      </w:r>
      <w:r w:rsidR="00D26FD4"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</w:t>
      </w:r>
      <w:r w:rsidRPr="00A24418">
        <w:rPr>
          <w:rFonts w:ascii="Tahoma" w:hAnsi="Tahoma" w:cs="Tahoma"/>
          <w:color w:val="141823"/>
          <w:sz w:val="24"/>
          <w:szCs w:val="24"/>
        </w:rPr>
        <w:br/>
      </w:r>
    </w:p>
    <w:p w:rsidR="00A32CC8" w:rsidRDefault="00615438">
      <w:pPr>
        <w:rPr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t>Cada categoría contará con un jurado específico, entre cuyos miembros habrá profesionales destacados del sector pastelería y cocina.</w:t>
      </w:r>
      <w:r w:rsidRPr="00A24418">
        <w:rPr>
          <w:rStyle w:val="apple-converted-space"/>
          <w:rFonts w:ascii="Tahoma" w:hAnsi="Tahoma" w:cs="Tahoma"/>
          <w:color w:val="141823"/>
          <w:sz w:val="24"/>
          <w:szCs w:val="24"/>
          <w:shd w:val="clear" w:color="auto" w:fill="FFFFFF"/>
        </w:rPr>
        <w:t> </w:t>
      </w:r>
      <w:r w:rsidRPr="00A24418">
        <w:rPr>
          <w:rFonts w:ascii="Tahoma" w:hAnsi="Tahoma" w:cs="Tahoma"/>
          <w:color w:val="141823"/>
          <w:sz w:val="24"/>
          <w:szCs w:val="24"/>
        </w:rPr>
        <w:br/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t>El jurado catará las torrijas a ciegas.</w:t>
      </w:r>
      <w:r w:rsidRPr="00A24418">
        <w:rPr>
          <w:rFonts w:ascii="Tahoma" w:hAnsi="Tahoma" w:cs="Tahoma"/>
          <w:color w:val="141823"/>
          <w:sz w:val="24"/>
          <w:szCs w:val="24"/>
        </w:rPr>
        <w:br/>
      </w:r>
      <w:r w:rsidRPr="00A24418">
        <w:rPr>
          <w:rFonts w:ascii="Tahoma" w:hAnsi="Tahoma" w:cs="Tahoma"/>
          <w:color w:val="141823"/>
          <w:sz w:val="24"/>
          <w:szCs w:val="24"/>
        </w:rPr>
        <w:br/>
      </w:r>
      <w:r w:rsidR="00D81211" w:rsidRPr="00E72BDC">
        <w:rPr>
          <w:rFonts w:ascii="Tahoma" w:hAnsi="Tahoma" w:cs="Tahoma"/>
          <w:b/>
          <w:color w:val="141823"/>
          <w:sz w:val="24"/>
          <w:szCs w:val="24"/>
          <w:shd w:val="clear" w:color="auto" w:fill="FFFFFF"/>
        </w:rPr>
        <w:t>NORMAS</w:t>
      </w:r>
      <w:r w:rsidRPr="00E72BDC">
        <w:rPr>
          <w:rFonts w:ascii="Tahoma" w:hAnsi="Tahoma" w:cs="Tahoma"/>
          <w:b/>
          <w:color w:val="141823"/>
          <w:sz w:val="24"/>
          <w:szCs w:val="24"/>
          <w:shd w:val="clear" w:color="auto" w:fill="FFFFFF"/>
        </w:rPr>
        <w:t>:</w:t>
      </w:r>
    </w:p>
    <w:p w:rsidR="00D81211" w:rsidRPr="00A24418" w:rsidRDefault="00615438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81211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*</w:t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Al concurso podrán presentarse pasteleros y cocineros de toda España, así como al</w:t>
      </w:r>
      <w:r w:rsidR="00D81211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umnos de escuelas de Hostelería, hasta llegar a un número tope de 50 participantes. Si se sobrepasara </w:t>
      </w:r>
      <w:r w:rsid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esta cifra</w:t>
      </w:r>
      <w:r w:rsidR="00D81211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, se hará una selección. </w:t>
      </w:r>
    </w:p>
    <w:p w:rsidR="00D81211" w:rsidRPr="00A24418" w:rsidRDefault="00615438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="00D81211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*</w:t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Cada participante se puede presentar a una, dos o tres categorías, no pudiendo presentar más de una </w:t>
      </w:r>
      <w:r w:rsid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torrija por categoría y establecimiento</w:t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.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</w:p>
    <w:p w:rsidR="00615438" w:rsidRPr="00A24418" w:rsidRDefault="00D81211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lastRenderedPageBreak/>
        <w:t>*</w:t>
      </w:r>
      <w:r w:rsidR="00615438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Se presentarán</w:t>
      </w:r>
      <w:r w:rsid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</w:t>
      </w:r>
      <w:r w:rsidR="00615438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2 torrijas</w:t>
      </w:r>
      <w:r w:rsidR="00A24418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en platos individuales</w:t>
      </w:r>
      <w:r w:rsid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, una para el jurado y otra para exposición,</w:t>
      </w:r>
      <w:r w:rsidR="00615438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por cada</w:t>
      </w:r>
      <w:r w:rsid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categoría en la que participen.</w:t>
      </w:r>
      <w:r w:rsidR="00615438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</w:t>
      </w:r>
      <w:r w:rsid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E</w:t>
      </w:r>
      <w:r w:rsidR="00615438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n </w:t>
      </w:r>
      <w:r w:rsid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dichos platos</w:t>
      </w:r>
      <w:r w:rsidR="00FA1D95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no aparecerá</w:t>
      </w:r>
      <w:r w:rsidR="00615438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logotipo alguno.</w:t>
      </w:r>
    </w:p>
    <w:p w:rsidR="00615438" w:rsidRDefault="00D81211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*En la torrija tradicional, sólo se podrá presentar la torrija sin adornos, salsas, helados, </w:t>
      </w:r>
      <w:r w:rsidR="00A24418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etc.</w:t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de ningún tipo.</w:t>
      </w:r>
      <w:r w:rsidR="00FA1D95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(</w:t>
      </w:r>
      <w:proofErr w:type="gramStart"/>
      <w:r w:rsidR="00FA1D95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a</w:t>
      </w:r>
      <w:proofErr w:type="gramEnd"/>
      <w:r w:rsidR="00FA1D95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excepción de miel o un almíbar que están aceptados dentro de la tradición)</w:t>
      </w:r>
    </w:p>
    <w:p w:rsidR="00FA1D95" w:rsidRDefault="00FA1D95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*</w:t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No se podrán publicar en ningún medio la torrija o torrijas que se presenten al concurso, hasta pasado este.</w:t>
      </w:r>
    </w:p>
    <w:p w:rsidR="00FA1D95" w:rsidRPr="00A24418" w:rsidRDefault="00FA1D95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*Se debe cumplimentar correctamente los datos de inscripción abajo mencionados.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</w:p>
    <w:p w:rsidR="00D81211" w:rsidRPr="00A24418" w:rsidRDefault="00D81211">
      <w:pPr>
        <w:rPr>
          <w:rStyle w:val="textexposedshow"/>
          <w:rFonts w:ascii="Tahoma" w:hAnsi="Tahoma" w:cs="Tahoma"/>
          <w:b/>
          <w:color w:val="141823"/>
          <w:sz w:val="24"/>
          <w:szCs w:val="24"/>
          <w:u w:val="single"/>
          <w:shd w:val="clear" w:color="auto" w:fill="FFFFFF"/>
        </w:rPr>
      </w:pPr>
      <w:r w:rsidRPr="00A24418">
        <w:rPr>
          <w:rStyle w:val="textexposedshow"/>
          <w:rFonts w:ascii="Tahoma" w:hAnsi="Tahoma" w:cs="Tahoma"/>
          <w:b/>
          <w:color w:val="141823"/>
          <w:sz w:val="24"/>
          <w:szCs w:val="24"/>
          <w:u w:val="single"/>
          <w:shd w:val="clear" w:color="auto" w:fill="FFFFFF"/>
        </w:rPr>
        <w:t>*El incumplimiento de cualquiera de estos puntos irá penalizado con</w:t>
      </w:r>
      <w:r w:rsidR="006456D3">
        <w:rPr>
          <w:rStyle w:val="textexposedshow"/>
          <w:rFonts w:ascii="Tahoma" w:hAnsi="Tahoma" w:cs="Tahoma"/>
          <w:b/>
          <w:color w:val="141823"/>
          <w:sz w:val="24"/>
          <w:szCs w:val="24"/>
          <w:u w:val="single"/>
          <w:shd w:val="clear" w:color="auto" w:fill="FFFFFF"/>
        </w:rPr>
        <w:t xml:space="preserve"> menos</w:t>
      </w:r>
      <w:r w:rsidRPr="00A24418">
        <w:rPr>
          <w:rStyle w:val="textexposedshow"/>
          <w:rFonts w:ascii="Tahoma" w:hAnsi="Tahoma" w:cs="Tahoma"/>
          <w:b/>
          <w:color w:val="141823"/>
          <w:sz w:val="24"/>
          <w:szCs w:val="24"/>
          <w:u w:val="single"/>
          <w:shd w:val="clear" w:color="auto" w:fill="FFFFFF"/>
        </w:rPr>
        <w:t xml:space="preserve"> p</w:t>
      </w:r>
      <w:r w:rsidR="00FA1D95">
        <w:rPr>
          <w:rStyle w:val="textexposedshow"/>
          <w:rFonts w:ascii="Tahoma" w:hAnsi="Tahoma" w:cs="Tahoma"/>
          <w:b/>
          <w:color w:val="141823"/>
          <w:sz w:val="24"/>
          <w:szCs w:val="24"/>
          <w:u w:val="single"/>
          <w:shd w:val="clear" w:color="auto" w:fill="FFFFFF"/>
        </w:rPr>
        <w:t>untos sobre la puntuación final o la descalificación total.</w:t>
      </w:r>
    </w:p>
    <w:p w:rsidR="00D81211" w:rsidRPr="00A24418" w:rsidRDefault="00D81211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</w:p>
    <w:p w:rsidR="00A32CC8" w:rsidRPr="00E72BDC" w:rsidRDefault="00615438">
      <w:pPr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</w:pPr>
      <w:r w:rsidRPr="00E72BDC"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  <w:t>ELABORACIÓN</w:t>
      </w:r>
      <w:r w:rsidR="00E72BDC"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  <w:t>:</w:t>
      </w:r>
    </w:p>
    <w:p w:rsidR="00D81211" w:rsidRPr="00A24418" w:rsidRDefault="00615438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El concursante puede traer la torrija ya elaborada o hacerlo durante el concurso.</w:t>
      </w:r>
      <w:r w:rsidR="00D81211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Este año disponemos de unas excelentes in</w:t>
      </w:r>
      <w:r w:rsidR="00576E05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stalaciones cedidas dentro del</w:t>
      </w:r>
      <w:r w:rsidR="00D81211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Parador de San Marcos.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E72BDC"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  <w:t>HORARIOS:</w:t>
      </w:r>
    </w:p>
    <w:p w:rsidR="00D81211" w:rsidRPr="00A24418" w:rsidRDefault="00D81211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Este año se realizarán turnos de </w:t>
      </w:r>
      <w:r w:rsidR="00FA1D95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participación</w:t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.</w:t>
      </w:r>
      <w:r w:rsidR="00615438"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Los horarios se comunicarán en cuanto se c</w:t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ierre el plazo de inscripciones. Dependerán del número de participantes por categoría.</w:t>
      </w:r>
      <w:r w:rsidR="00615438"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</w:p>
    <w:p w:rsidR="00A32CC8" w:rsidRPr="00E72BDC" w:rsidRDefault="00615438">
      <w:pPr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</w:pPr>
      <w:r w:rsidRPr="00E72BDC"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  <w:t>INSCRIPCIÓN:</w:t>
      </w:r>
    </w:p>
    <w:p w:rsidR="00A32CC8" w:rsidRDefault="00615438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La inscripción del concurso se hará enviando los datos detallados a continuación a la siguiente dirección de correo electrónico: </w:t>
      </w:r>
      <w:r w:rsidRPr="00FA1D95"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  <w:t>concursotorrija@gmail.com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• Nombre y apellidos del concursante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• Nombre y dirección del establecimiento o escuela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• Número de teléfono de contacto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• e-mail</w:t>
      </w:r>
      <w:r w:rsidRPr="00A24418">
        <w:rPr>
          <w:rStyle w:val="apple-converted-space"/>
          <w:rFonts w:ascii="Tahoma" w:hAnsi="Tahoma" w:cs="Tahoma"/>
          <w:color w:val="141823"/>
          <w:sz w:val="24"/>
          <w:szCs w:val="24"/>
          <w:shd w:val="clear" w:color="auto" w:fill="FFFFFF"/>
        </w:rPr>
        <w:t> 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• Descripción de las torrijas con las que se presenta, indicando categoría.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lastRenderedPageBreak/>
        <w:br/>
      </w:r>
      <w:r w:rsidRPr="00E72BDC"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  <w:t>LOCALIZACION:</w:t>
      </w:r>
    </w:p>
    <w:p w:rsidR="00E72BDC" w:rsidRDefault="00615438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El concurso, se realizará en la ciudad de León el lunes </w:t>
      </w:r>
      <w:r w:rsidR="00FA1D95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29 de Febrero</w:t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. El lugar donde s</w:t>
      </w:r>
      <w:r w:rsidR="006456D3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e celebrará el concurso será la Escuela de Hostelería del </w:t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Hostal de San Marcos (Parador Nacional) </w:t>
      </w:r>
    </w:p>
    <w:p w:rsidR="00A32CC8" w:rsidRDefault="00615438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 w:rsidRPr="00A24418">
        <w:rPr>
          <w:rStyle w:val="textexposedshow"/>
          <w:rFonts w:ascii="Tahoma" w:hAnsi="Tahoma" w:cs="Tahoma"/>
          <w:b/>
          <w:color w:val="141823"/>
          <w:sz w:val="24"/>
          <w:szCs w:val="24"/>
          <w:u w:val="single"/>
          <w:shd w:val="clear" w:color="auto" w:fill="FFFFFF"/>
        </w:rPr>
        <w:t>El plazo de inscripción del concurso, fi</w:t>
      </w:r>
      <w:r w:rsidR="00FA1D95">
        <w:rPr>
          <w:rStyle w:val="textexposedshow"/>
          <w:rFonts w:ascii="Tahoma" w:hAnsi="Tahoma" w:cs="Tahoma"/>
          <w:b/>
          <w:color w:val="141823"/>
          <w:sz w:val="24"/>
          <w:szCs w:val="24"/>
          <w:u w:val="single"/>
          <w:shd w:val="clear" w:color="auto" w:fill="FFFFFF"/>
        </w:rPr>
        <w:t>naliza el lunes 22 de febrero de 2016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E72BDC"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  <w:t>PREMIOS:</w:t>
      </w:r>
    </w:p>
    <w:p w:rsidR="00AE7759" w:rsidRPr="00975C5C" w:rsidRDefault="00615438">
      <w:pPr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</w:pP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La entrega de premios se realizará el mismo lunes por la tarde en el Parador de San Marcos.</w:t>
      </w:r>
      <w:r w:rsidRPr="00A24418">
        <w:rPr>
          <w:rFonts w:ascii="Tahoma" w:hAnsi="Tahoma" w:cs="Tahoma"/>
          <w:color w:val="141823"/>
          <w:sz w:val="24"/>
          <w:szCs w:val="24"/>
          <w:shd w:val="clear" w:color="auto" w:fill="FFFFFF"/>
        </w:rPr>
        <w:br/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Cada categoría contará co</w:t>
      </w:r>
      <w:r w:rsidR="006456D3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n </w:t>
      </w:r>
      <w:r w:rsidR="00FA1D95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2 premios (un ganador y un finalista)</w:t>
      </w:r>
      <w:r w:rsidR="006456D3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. Todos ellos obtendrán</w:t>
      </w:r>
      <w:r w:rsidRPr="00A2441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un diploma acreditativo.</w:t>
      </w:r>
      <w:r w:rsidR="00975C5C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Los ganadores de cada una de las categorías obtendrán un premio en metálico de </w:t>
      </w:r>
      <w:r w:rsidR="00975C5C" w:rsidRPr="00975C5C"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  <w:t>500€</w:t>
      </w:r>
    </w:p>
    <w:p w:rsidR="006456D3" w:rsidRDefault="006456D3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Cada participante solamente podrá ganar uno de los primeros premios, en caso de </w:t>
      </w:r>
      <w:r w:rsidR="00A32CC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ganar dos o más categorías se les </w:t>
      </w:r>
      <w:r w:rsidR="00E72BDC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entregarán</w:t>
      </w:r>
      <w:r w:rsidR="00A32CC8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una mención especial. El motivo es un mejor reparto de los ganadores.</w:t>
      </w:r>
    </w:p>
    <w:p w:rsidR="00975C5C" w:rsidRDefault="00975C5C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El fallo del jurado será inapelable.</w:t>
      </w:r>
      <w:bookmarkStart w:id="0" w:name="_GoBack"/>
      <w:bookmarkEnd w:id="0"/>
    </w:p>
    <w:p w:rsidR="00A32CC8" w:rsidRDefault="00A32CC8">
      <w:pPr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</w:pPr>
      <w:r w:rsidRPr="00E72BDC">
        <w:rPr>
          <w:rStyle w:val="textexposedshow"/>
          <w:rFonts w:ascii="Tahoma" w:hAnsi="Tahoma" w:cs="Tahoma"/>
          <w:b/>
          <w:color w:val="141823"/>
          <w:sz w:val="24"/>
          <w:szCs w:val="24"/>
          <w:shd w:val="clear" w:color="auto" w:fill="FFFFFF"/>
        </w:rPr>
        <w:t>MÁS INFORMACION:</w:t>
      </w:r>
    </w:p>
    <w:p w:rsidR="00E72BDC" w:rsidRDefault="000D4B21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Para que estén perfectamente informados, </w:t>
      </w:r>
      <w:r w:rsidR="00E72BDC" w:rsidRPr="000D4B2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Iremos publicando en la</w:t>
      </w:r>
      <w: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s</w:t>
      </w:r>
      <w:r w:rsidR="00E72BDC" w:rsidRPr="000D4B2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 xml:space="preserve"> redes sociales y medios de comunicación, todas las novedades sobre el concurso, nombre de los jurados, sp</w:t>
      </w:r>
      <w:r w:rsidRPr="000D4B21"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onsors, cuantías de los premios, etc.</w:t>
      </w:r>
    </w:p>
    <w:p w:rsidR="000D4B21" w:rsidRDefault="000D4B21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</w:p>
    <w:p w:rsidR="000D4B21" w:rsidRPr="000D4B21" w:rsidRDefault="000D4B21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  <w:t>La Organización.</w:t>
      </w:r>
    </w:p>
    <w:p w:rsidR="00E72BDC" w:rsidRDefault="00E72BDC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</w:p>
    <w:p w:rsidR="00A32CC8" w:rsidRDefault="00A32CC8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</w:p>
    <w:p w:rsidR="00A32CC8" w:rsidRDefault="00A32CC8">
      <w:pPr>
        <w:rPr>
          <w:rStyle w:val="textexposedshow"/>
          <w:rFonts w:ascii="Tahoma" w:hAnsi="Tahoma" w:cs="Tahoma"/>
          <w:color w:val="141823"/>
          <w:sz w:val="24"/>
          <w:szCs w:val="24"/>
          <w:shd w:val="clear" w:color="auto" w:fill="FFFFFF"/>
        </w:rPr>
      </w:pPr>
    </w:p>
    <w:p w:rsidR="00A32CC8" w:rsidRPr="00A24418" w:rsidRDefault="00A32CC8">
      <w:pPr>
        <w:rPr>
          <w:rFonts w:ascii="Tahoma" w:hAnsi="Tahoma" w:cs="Tahoma"/>
          <w:color w:val="141823"/>
          <w:sz w:val="24"/>
          <w:szCs w:val="24"/>
          <w:shd w:val="clear" w:color="auto" w:fill="FFFFFF"/>
        </w:rPr>
      </w:pPr>
    </w:p>
    <w:sectPr w:rsidR="00A32CC8" w:rsidRPr="00A24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38"/>
    <w:rsid w:val="000D4B21"/>
    <w:rsid w:val="00576E05"/>
    <w:rsid w:val="00615438"/>
    <w:rsid w:val="006456D3"/>
    <w:rsid w:val="00975C5C"/>
    <w:rsid w:val="00A24418"/>
    <w:rsid w:val="00A32CC8"/>
    <w:rsid w:val="00AE7759"/>
    <w:rsid w:val="00CD050D"/>
    <w:rsid w:val="00D26FD4"/>
    <w:rsid w:val="00D81211"/>
    <w:rsid w:val="00E72BDC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15438"/>
  </w:style>
  <w:style w:type="character" w:customStyle="1" w:styleId="textexposedshow">
    <w:name w:val="text_exposed_show"/>
    <w:basedOn w:val="Fuentedeprrafopredeter"/>
    <w:rsid w:val="00615438"/>
  </w:style>
  <w:style w:type="paragraph" w:styleId="Textodeglobo">
    <w:name w:val="Balloon Text"/>
    <w:basedOn w:val="Normal"/>
    <w:link w:val="TextodegloboCar"/>
    <w:uiPriority w:val="99"/>
    <w:semiHidden/>
    <w:unhideWhenUsed/>
    <w:rsid w:val="00FA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15438"/>
  </w:style>
  <w:style w:type="character" w:customStyle="1" w:styleId="textexposedshow">
    <w:name w:val="text_exposed_show"/>
    <w:basedOn w:val="Fuentedeprrafopredeter"/>
    <w:rsid w:val="00615438"/>
  </w:style>
  <w:style w:type="paragraph" w:styleId="Textodeglobo">
    <w:name w:val="Balloon Text"/>
    <w:basedOn w:val="Normal"/>
    <w:link w:val="TextodegloboCar"/>
    <w:uiPriority w:val="99"/>
    <w:semiHidden/>
    <w:unhideWhenUsed/>
    <w:rsid w:val="00FA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tomas</cp:lastModifiedBy>
  <cp:revision>2</cp:revision>
  <dcterms:created xsi:type="dcterms:W3CDTF">2016-01-21T21:11:00Z</dcterms:created>
  <dcterms:modified xsi:type="dcterms:W3CDTF">2016-01-21T21:11:00Z</dcterms:modified>
</cp:coreProperties>
</file>